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EC" w:rsidRPr="002633EC" w:rsidRDefault="002633EC" w:rsidP="002633EC">
      <w:pPr>
        <w:widowControl/>
        <w:spacing w:before="100" w:beforeAutospacing="1" w:after="300" w:line="195" w:lineRule="atLeast"/>
        <w:ind w:left="75"/>
        <w:jc w:val="center"/>
        <w:outlineLvl w:val="3"/>
        <w:rPr>
          <w:rFonts w:ascii="方正小标宋简体" w:eastAsia="方正小标宋简体" w:hAnsi="Verdana" w:cs="Helvetica" w:hint="eastAsia"/>
          <w:b/>
          <w:bCs/>
          <w:color w:val="000000" w:themeColor="text1"/>
          <w:kern w:val="0"/>
          <w:sz w:val="44"/>
          <w:szCs w:val="44"/>
        </w:rPr>
      </w:pPr>
      <w:r w:rsidRPr="002633EC">
        <w:rPr>
          <w:rFonts w:ascii="方正小标宋简体" w:eastAsia="方正小标宋简体" w:hAnsi="Verdana" w:cs="Helvetica" w:hint="eastAsia"/>
          <w:color w:val="000000" w:themeColor="text1"/>
          <w:kern w:val="0"/>
          <w:sz w:val="44"/>
          <w:szCs w:val="44"/>
        </w:rPr>
        <w:t>关于我校“学习强国”平台10月份学习使用情况通报表扬</w:t>
      </w:r>
      <w:r w:rsidRPr="002633EC">
        <w:rPr>
          <w:rFonts w:ascii="方正小标宋简体" w:eastAsia="方正小标宋简体" w:hAnsi="Verdana" w:cs="Helvetica" w:hint="eastAsia"/>
          <w:b/>
          <w:bCs/>
          <w:color w:val="000000" w:themeColor="text1"/>
          <w:kern w:val="0"/>
          <w:sz w:val="44"/>
          <w:szCs w:val="44"/>
        </w:rPr>
        <w:t xml:space="preserve">的通知 </w:t>
      </w:r>
    </w:p>
    <w:p w:rsidR="002633EC" w:rsidRPr="002633EC" w:rsidRDefault="002633EC" w:rsidP="002633EC">
      <w:pPr>
        <w:widowControl/>
        <w:spacing w:line="360" w:lineRule="atLeast"/>
        <w:jc w:val="center"/>
        <w:rPr>
          <w:rFonts w:ascii="Verdana" w:eastAsia="宋体" w:hAnsi="Verdana" w:cs="Helvetica"/>
          <w:kern w:val="0"/>
          <w:szCs w:val="21"/>
        </w:rPr>
      </w:pPr>
    </w:p>
    <w:p w:rsidR="002633EC" w:rsidRPr="002633EC" w:rsidRDefault="002633EC" w:rsidP="002633EC">
      <w:pPr>
        <w:widowControl/>
        <w:spacing w:before="100" w:beforeAutospacing="1" w:after="100" w:afterAutospacing="1" w:line="480" w:lineRule="auto"/>
        <w:jc w:val="left"/>
        <w:rPr>
          <w:rFonts w:ascii="仿宋_GB2312" w:eastAsia="仿宋_GB2312" w:hAnsi="Verdana" w:cs="Helvetica" w:hint="eastAsia"/>
          <w:kern w:val="0"/>
          <w:sz w:val="30"/>
          <w:szCs w:val="30"/>
        </w:rPr>
      </w:pPr>
      <w:r w:rsidRPr="002633EC">
        <w:rPr>
          <w:rFonts w:ascii="仿宋_GB2312" w:eastAsia="仿宋_GB2312" w:hAnsi="Verdana" w:cs="Helvetica" w:hint="eastAsia"/>
          <w:kern w:val="0"/>
          <w:sz w:val="30"/>
          <w:szCs w:val="30"/>
        </w:rPr>
        <w:t>各党总支、直属党支部：</w:t>
      </w:r>
      <w:bookmarkStart w:id="0" w:name="_GoBack"/>
      <w:bookmarkEnd w:id="0"/>
    </w:p>
    <w:p w:rsidR="002633EC" w:rsidRPr="002633EC" w:rsidRDefault="002633EC" w:rsidP="002633EC">
      <w:pPr>
        <w:widowControl/>
        <w:spacing w:before="100" w:beforeAutospacing="1" w:after="100" w:afterAutospacing="1" w:line="480" w:lineRule="auto"/>
        <w:ind w:firstLine="480"/>
        <w:jc w:val="left"/>
        <w:rPr>
          <w:rFonts w:ascii="仿宋_GB2312" w:eastAsia="仿宋_GB2312" w:hAnsi="Verdana" w:cs="Helvetica" w:hint="eastAsia"/>
          <w:kern w:val="0"/>
          <w:sz w:val="30"/>
          <w:szCs w:val="30"/>
        </w:rPr>
      </w:pPr>
      <w:r w:rsidRPr="002633EC">
        <w:rPr>
          <w:rFonts w:ascii="仿宋_GB2312" w:eastAsia="仿宋_GB2312" w:hAnsi="Verdana" w:cs="Helvetica" w:hint="eastAsia"/>
          <w:kern w:val="0"/>
          <w:sz w:val="30"/>
          <w:szCs w:val="30"/>
        </w:rPr>
        <w:t>为进一步加强我校“学习强国”学习平台的建设推广学习，推动学习深入开展，表彰先进，树立典型，现将我校2019年10月各党总支学习情况进行通报，重点通报表扬全校“学习强国”日平均积分排名前15的党总支和全校“学习强国”总积分排名前50的个人。请各党总支、直属党支部以先进为榜样，强化宣传引导，积极动员广大党员使用“学习强国”平台开展理论学习，不断扩大学习的覆盖面与影响力，为“不忘初心、牢记使命”主题教育筑牢理论基础。</w:t>
      </w:r>
    </w:p>
    <w:p w:rsidR="002633EC" w:rsidRPr="002633EC" w:rsidRDefault="002633EC" w:rsidP="002633EC">
      <w:pPr>
        <w:widowControl/>
        <w:spacing w:before="100" w:beforeAutospacing="1" w:after="100" w:afterAutospacing="1" w:line="480" w:lineRule="auto"/>
        <w:ind w:firstLine="480"/>
        <w:jc w:val="left"/>
        <w:rPr>
          <w:rFonts w:ascii="仿宋_GB2312" w:eastAsia="仿宋_GB2312" w:hAnsi="Verdana" w:cs="Helvetica" w:hint="eastAsia"/>
          <w:kern w:val="0"/>
          <w:sz w:val="30"/>
          <w:szCs w:val="30"/>
        </w:rPr>
      </w:pPr>
      <w:r w:rsidRPr="002633EC">
        <w:rPr>
          <w:rFonts w:ascii="仿宋_GB2312" w:eastAsia="仿宋_GB2312" w:hAnsi="Verdana" w:cs="Helvetica" w:hint="eastAsia"/>
          <w:kern w:val="0"/>
          <w:sz w:val="30"/>
          <w:szCs w:val="30"/>
        </w:rPr>
        <w:t>附件:1.</w:t>
      </w:r>
      <w:r w:rsidRPr="002633EC">
        <w:rPr>
          <w:rFonts w:ascii="仿宋_GB2312" w:eastAsia="仿宋_GB2312" w:hAnsi="Verdana" w:cs="Helvetica" w:hint="eastAsia"/>
          <w:noProof/>
          <w:kern w:val="0"/>
          <w:sz w:val="30"/>
          <w:szCs w:val="30"/>
        </w:rPr>
        <w:drawing>
          <wp:inline distT="0" distB="0" distL="0" distR="0" wp14:anchorId="24766133" wp14:editId="6C7B9A78">
            <wp:extent cx="152400" cy="152400"/>
            <wp:effectExtent l="0" t="0" r="0" b="0"/>
            <wp:docPr id="2" name="图片 2" descr="https://www.zzrvtc.edu.cn/_ueditor/themes/default/images/icon_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zzrvtc.edu.cn/_ueditor/themes/default/images/icon_xl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 w:rsidRPr="002633EC">
          <w:rPr>
            <w:rFonts w:ascii="仿宋_GB2312" w:eastAsia="仿宋_GB2312" w:hAnsi="Verdana" w:cs="Helvetica" w:hint="eastAsia"/>
            <w:color w:val="000000"/>
            <w:kern w:val="0"/>
            <w:sz w:val="30"/>
            <w:szCs w:val="30"/>
          </w:rPr>
          <w:t>全校“学习强国”10月份日平均积分排名前15党总支名单.</w:t>
        </w:r>
        <w:proofErr w:type="gramStart"/>
        <w:r w:rsidRPr="002633EC">
          <w:rPr>
            <w:rFonts w:ascii="仿宋_GB2312" w:eastAsia="仿宋_GB2312" w:hAnsi="Verdana" w:cs="Helvetica" w:hint="eastAsia"/>
            <w:color w:val="000000"/>
            <w:kern w:val="0"/>
            <w:sz w:val="30"/>
            <w:szCs w:val="30"/>
          </w:rPr>
          <w:t>xlsx</w:t>
        </w:r>
        <w:proofErr w:type="gramEnd"/>
      </w:hyperlink>
    </w:p>
    <w:p w:rsidR="002633EC" w:rsidRPr="002633EC" w:rsidRDefault="002633EC" w:rsidP="002633EC">
      <w:pPr>
        <w:widowControl/>
        <w:spacing w:before="100" w:beforeAutospacing="1" w:after="100" w:afterAutospacing="1" w:line="480" w:lineRule="auto"/>
        <w:ind w:firstLineChars="400" w:firstLine="1200"/>
        <w:jc w:val="left"/>
        <w:rPr>
          <w:rFonts w:ascii="仿宋_GB2312" w:eastAsia="仿宋_GB2312" w:hAnsi="Verdana" w:cs="Helvetica" w:hint="eastAsia"/>
          <w:kern w:val="0"/>
          <w:sz w:val="30"/>
          <w:szCs w:val="30"/>
        </w:rPr>
      </w:pPr>
      <w:r w:rsidRPr="002633EC">
        <w:rPr>
          <w:rFonts w:ascii="仿宋_GB2312" w:eastAsia="仿宋_GB2312" w:hAnsi="Verdana" w:cs="Helvetica" w:hint="eastAsia"/>
          <w:kern w:val="0"/>
          <w:sz w:val="30"/>
          <w:szCs w:val="30"/>
        </w:rPr>
        <w:t>2.</w:t>
      </w:r>
      <w:r w:rsidRPr="002633EC">
        <w:rPr>
          <w:rFonts w:ascii="仿宋_GB2312" w:eastAsia="仿宋_GB2312" w:hAnsi="Verdana" w:cs="Helvetica" w:hint="eastAsia"/>
          <w:noProof/>
          <w:kern w:val="0"/>
          <w:sz w:val="30"/>
          <w:szCs w:val="30"/>
        </w:rPr>
        <w:drawing>
          <wp:inline distT="0" distB="0" distL="0" distR="0" wp14:anchorId="5CE1EF98" wp14:editId="62B179C0">
            <wp:extent cx="152400" cy="152400"/>
            <wp:effectExtent l="0" t="0" r="0" b="0"/>
            <wp:docPr id="1" name="图片 1" descr="https://www.zzrvtc.edu.cn/_ueditor/themes/default/images/icon_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zzrvtc.edu.cn/_ueditor/themes/default/images/icon_xl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2633EC">
          <w:rPr>
            <w:rFonts w:ascii="仿宋_GB2312" w:eastAsia="仿宋_GB2312" w:hAnsi="Verdana" w:cs="Helvetica" w:hint="eastAsia"/>
            <w:color w:val="000000"/>
            <w:kern w:val="0"/>
            <w:sz w:val="30"/>
            <w:szCs w:val="30"/>
          </w:rPr>
          <w:t>全校“学习强国”总积分排名前50个人名单.</w:t>
        </w:r>
        <w:proofErr w:type="gramStart"/>
        <w:r w:rsidRPr="002633EC">
          <w:rPr>
            <w:rFonts w:ascii="仿宋_GB2312" w:eastAsia="仿宋_GB2312" w:hAnsi="Verdana" w:cs="Helvetica" w:hint="eastAsia"/>
            <w:color w:val="000000"/>
            <w:kern w:val="0"/>
            <w:sz w:val="30"/>
            <w:szCs w:val="30"/>
          </w:rPr>
          <w:t>xlsx</w:t>
        </w:r>
        <w:proofErr w:type="gramEnd"/>
      </w:hyperlink>
    </w:p>
    <w:p w:rsidR="002633EC" w:rsidRPr="002633EC" w:rsidRDefault="002633EC" w:rsidP="002633EC">
      <w:pPr>
        <w:widowControl/>
        <w:spacing w:before="100" w:beforeAutospacing="1" w:after="100" w:afterAutospacing="1" w:line="480" w:lineRule="auto"/>
        <w:ind w:right="450" w:firstLine="480"/>
        <w:jc w:val="right"/>
        <w:rPr>
          <w:rFonts w:ascii="仿宋_GB2312" w:eastAsia="仿宋_GB2312" w:hAnsi="Verdana" w:cs="Helvetica" w:hint="eastAsia"/>
          <w:kern w:val="0"/>
          <w:sz w:val="30"/>
          <w:szCs w:val="30"/>
        </w:rPr>
      </w:pPr>
      <w:r w:rsidRPr="002633EC">
        <w:rPr>
          <w:rFonts w:ascii="仿宋_GB2312" w:eastAsia="仿宋_GB2312" w:hAnsi="Verdana" w:cs="Helvetica" w:hint="eastAsia"/>
          <w:kern w:val="0"/>
          <w:sz w:val="30"/>
          <w:szCs w:val="30"/>
        </w:rPr>
        <w:t>党委宣传部</w:t>
      </w:r>
    </w:p>
    <w:p w:rsidR="002633EC" w:rsidRPr="002633EC" w:rsidRDefault="002633EC" w:rsidP="002633EC">
      <w:pPr>
        <w:widowControl/>
        <w:spacing w:before="100" w:beforeAutospacing="1" w:after="100" w:afterAutospacing="1" w:line="480" w:lineRule="auto"/>
        <w:ind w:firstLine="480"/>
        <w:jc w:val="right"/>
        <w:rPr>
          <w:rFonts w:ascii="仿宋_GB2312" w:eastAsia="仿宋_GB2312" w:hAnsi="Verdana" w:cs="Helvetica" w:hint="eastAsia"/>
          <w:kern w:val="0"/>
          <w:sz w:val="30"/>
          <w:szCs w:val="30"/>
        </w:rPr>
      </w:pPr>
      <w:r w:rsidRPr="002633EC">
        <w:rPr>
          <w:rFonts w:ascii="仿宋_GB2312" w:eastAsia="仿宋_GB2312" w:hAnsi="Verdana" w:cs="Helvetica" w:hint="eastAsia"/>
          <w:kern w:val="0"/>
          <w:sz w:val="30"/>
          <w:szCs w:val="30"/>
        </w:rPr>
        <w:t>2019年11月12日</w:t>
      </w:r>
    </w:p>
    <w:p w:rsidR="00CA141E" w:rsidRPr="002633EC" w:rsidRDefault="00CA141E">
      <w:pPr>
        <w:rPr>
          <w:rFonts w:ascii="仿宋_GB2312" w:eastAsia="仿宋_GB2312" w:hint="eastAsia"/>
          <w:sz w:val="30"/>
          <w:szCs w:val="30"/>
        </w:rPr>
      </w:pPr>
    </w:p>
    <w:sectPr w:rsidR="00CA141E" w:rsidRPr="00263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AFE"/>
    <w:rsid w:val="002633EC"/>
    <w:rsid w:val="00A46AFE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33EC"/>
    <w:rPr>
      <w:strike w:val="0"/>
      <w:dstrike w:val="0"/>
      <w:color w:val="000000"/>
      <w:u w:val="none"/>
      <w:effect w:val="none"/>
    </w:rPr>
  </w:style>
  <w:style w:type="character" w:customStyle="1" w:styleId="articlepublishdate2">
    <w:name w:val="article_publishdate2"/>
    <w:basedOn w:val="a0"/>
    <w:rsid w:val="002633EC"/>
  </w:style>
  <w:style w:type="character" w:customStyle="1" w:styleId="articlesource">
    <w:name w:val="article_source"/>
    <w:basedOn w:val="a0"/>
    <w:rsid w:val="002633EC"/>
  </w:style>
  <w:style w:type="character" w:customStyle="1" w:styleId="wpvisitcount1">
    <w:name w:val="wp_visitcount1"/>
    <w:basedOn w:val="a0"/>
    <w:rsid w:val="002633EC"/>
    <w:rPr>
      <w:vanish/>
      <w:webHidden w:val="0"/>
      <w:specVanish w:val="0"/>
    </w:rPr>
  </w:style>
  <w:style w:type="paragraph" w:customStyle="1" w:styleId="ptextindent23">
    <w:name w:val="p_text_indent_23"/>
    <w:basedOn w:val="a"/>
    <w:rsid w:val="002633EC"/>
    <w:pPr>
      <w:widowControl/>
      <w:spacing w:before="100" w:beforeAutospacing="1" w:after="100" w:afterAutospacing="1" w:line="480" w:lineRule="auto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2633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633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33EC"/>
    <w:rPr>
      <w:strike w:val="0"/>
      <w:dstrike w:val="0"/>
      <w:color w:val="000000"/>
      <w:u w:val="none"/>
      <w:effect w:val="none"/>
    </w:rPr>
  </w:style>
  <w:style w:type="character" w:customStyle="1" w:styleId="articlepublishdate2">
    <w:name w:val="article_publishdate2"/>
    <w:basedOn w:val="a0"/>
    <w:rsid w:val="002633EC"/>
  </w:style>
  <w:style w:type="character" w:customStyle="1" w:styleId="articlesource">
    <w:name w:val="article_source"/>
    <w:basedOn w:val="a0"/>
    <w:rsid w:val="002633EC"/>
  </w:style>
  <w:style w:type="character" w:customStyle="1" w:styleId="wpvisitcount1">
    <w:name w:val="wp_visitcount1"/>
    <w:basedOn w:val="a0"/>
    <w:rsid w:val="002633EC"/>
    <w:rPr>
      <w:vanish/>
      <w:webHidden w:val="0"/>
      <w:specVanish w:val="0"/>
    </w:rPr>
  </w:style>
  <w:style w:type="paragraph" w:customStyle="1" w:styleId="ptextindent23">
    <w:name w:val="p_text_indent_23"/>
    <w:basedOn w:val="a"/>
    <w:rsid w:val="002633EC"/>
    <w:pPr>
      <w:widowControl/>
      <w:spacing w:before="100" w:beforeAutospacing="1" w:after="100" w:afterAutospacing="1" w:line="480" w:lineRule="auto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2633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633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9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301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75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37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6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754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0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9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889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258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473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zzrvtc.edu.cn/_upload/article/files/63/12/d07bbd4e49e0a54d82d5bbad1dd1/cd6bb638-e5f2-45c6-a35a-f6415daf69a4.xls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zzrvtc.edu.cn/_upload/article/files/63/12/d07bbd4e49e0a54d82d5bbad1dd1/e8b0b525-98da-4c86-86b0-9328e93b6235.xlsx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>china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2020-01-05T11:43:00Z</dcterms:created>
  <dcterms:modified xsi:type="dcterms:W3CDTF">2020-01-05T11:44:00Z</dcterms:modified>
</cp:coreProperties>
</file>